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3CA0C" w14:textId="77777777" w:rsidR="005C462C" w:rsidRDefault="005C462C">
      <w:pPr>
        <w:rPr>
          <w:rFonts w:ascii="Avenir Next" w:hAnsi="Avenir Next"/>
          <w:lang w:val="en-AU"/>
        </w:rPr>
      </w:pPr>
    </w:p>
    <w:p w14:paraId="6896C3DF" w14:textId="77777777" w:rsidR="005C462C" w:rsidRDefault="005C462C">
      <w:pPr>
        <w:rPr>
          <w:rFonts w:ascii="Avenir Next" w:hAnsi="Avenir Next"/>
          <w:lang w:val="en-AU"/>
        </w:rPr>
      </w:pPr>
    </w:p>
    <w:p w14:paraId="4586880B" w14:textId="4DB99BA2" w:rsidR="005C462C" w:rsidRDefault="005C462C">
      <w:pPr>
        <w:rPr>
          <w:rFonts w:ascii="Avenir Next" w:hAnsi="Avenir Next"/>
          <w:lang w:val="en-AU"/>
        </w:rPr>
      </w:pPr>
      <w:r>
        <w:rPr>
          <w:rFonts w:ascii="Avenir Next" w:hAnsi="Avenir Next"/>
          <w:lang w:val="en-AU"/>
        </w:rPr>
        <w:t>BPH treatments</w:t>
      </w:r>
    </w:p>
    <w:p w14:paraId="7866B336" w14:textId="77777777" w:rsidR="005C462C" w:rsidRDefault="005C462C">
      <w:pPr>
        <w:rPr>
          <w:rFonts w:ascii="Avenir Next" w:hAnsi="Avenir Next"/>
          <w:lang w:val="en-AU"/>
        </w:rPr>
      </w:pPr>
    </w:p>
    <w:p w14:paraId="21A68C1D" w14:textId="7AE5309A" w:rsidR="00DF03BB" w:rsidRDefault="005C462C">
      <w:pPr>
        <w:rPr>
          <w:rFonts w:ascii="Avenir Next" w:hAnsi="Avenir Next"/>
          <w:lang w:val="en-AU"/>
        </w:rPr>
      </w:pPr>
      <w:r>
        <w:rPr>
          <w:rFonts w:ascii="Avenir Next" w:hAnsi="Avenir Next"/>
          <w:lang w:val="en-AU"/>
        </w:rPr>
        <w:t>Our practice offers a range of contemporary treatments for BPH/LUTS.</w:t>
      </w:r>
    </w:p>
    <w:p w14:paraId="56094581" w14:textId="373957AF" w:rsidR="005C462C" w:rsidRPr="005C462C" w:rsidRDefault="005C462C">
      <w:pPr>
        <w:rPr>
          <w:rFonts w:ascii="Avenir Next" w:hAnsi="Avenir Next"/>
          <w:lang w:val="en-AU"/>
        </w:rPr>
      </w:pPr>
      <w:r>
        <w:rPr>
          <w:rFonts w:ascii="Avenir Next" w:hAnsi="Avenir Next"/>
          <w:lang w:val="en-AU"/>
        </w:rPr>
        <w:t xml:space="preserve">Greenlight laser offers advantages over traditional TURP in terms of reduced perioperative complications, length of catheter time and hospital stay, whilst being as effective as TURP. Urolift and Rezum are newer treatments that have advantages for certain population groups and are effective if patients are carefully selected. </w:t>
      </w:r>
    </w:p>
    <w:sectPr w:rsidR="005C462C" w:rsidRPr="005C462C" w:rsidSect="00CF3D0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62C"/>
    <w:rsid w:val="00053005"/>
    <w:rsid w:val="000F0790"/>
    <w:rsid w:val="001061A0"/>
    <w:rsid w:val="00106FB0"/>
    <w:rsid w:val="001A5271"/>
    <w:rsid w:val="001C1ED4"/>
    <w:rsid w:val="001F4531"/>
    <w:rsid w:val="00201B2C"/>
    <w:rsid w:val="002431C0"/>
    <w:rsid w:val="002C657D"/>
    <w:rsid w:val="002E3F34"/>
    <w:rsid w:val="002F0813"/>
    <w:rsid w:val="002F74EE"/>
    <w:rsid w:val="0030526D"/>
    <w:rsid w:val="00324C51"/>
    <w:rsid w:val="00343ECB"/>
    <w:rsid w:val="00365B35"/>
    <w:rsid w:val="003A6C0C"/>
    <w:rsid w:val="003B12F8"/>
    <w:rsid w:val="003E70D9"/>
    <w:rsid w:val="00416B35"/>
    <w:rsid w:val="00423719"/>
    <w:rsid w:val="00435EFF"/>
    <w:rsid w:val="00480739"/>
    <w:rsid w:val="00484241"/>
    <w:rsid w:val="004904CC"/>
    <w:rsid w:val="004B1EE8"/>
    <w:rsid w:val="004F228E"/>
    <w:rsid w:val="004F4A1D"/>
    <w:rsid w:val="00502C94"/>
    <w:rsid w:val="005410EA"/>
    <w:rsid w:val="00546C24"/>
    <w:rsid w:val="0055080E"/>
    <w:rsid w:val="005750F4"/>
    <w:rsid w:val="005919CD"/>
    <w:rsid w:val="005A0A0D"/>
    <w:rsid w:val="005C2F14"/>
    <w:rsid w:val="005C462C"/>
    <w:rsid w:val="005D5418"/>
    <w:rsid w:val="00654242"/>
    <w:rsid w:val="0070488E"/>
    <w:rsid w:val="007132B6"/>
    <w:rsid w:val="007228CD"/>
    <w:rsid w:val="00736E11"/>
    <w:rsid w:val="00742C41"/>
    <w:rsid w:val="007C4757"/>
    <w:rsid w:val="007E01FF"/>
    <w:rsid w:val="00816528"/>
    <w:rsid w:val="00817C59"/>
    <w:rsid w:val="0084442D"/>
    <w:rsid w:val="00845CBD"/>
    <w:rsid w:val="00886EC6"/>
    <w:rsid w:val="008E6D8D"/>
    <w:rsid w:val="00962489"/>
    <w:rsid w:val="009E1C47"/>
    <w:rsid w:val="00A63BF2"/>
    <w:rsid w:val="00A70148"/>
    <w:rsid w:val="00A71857"/>
    <w:rsid w:val="00A83354"/>
    <w:rsid w:val="00B01F97"/>
    <w:rsid w:val="00B93A15"/>
    <w:rsid w:val="00BD0879"/>
    <w:rsid w:val="00C175EB"/>
    <w:rsid w:val="00C43431"/>
    <w:rsid w:val="00CB0578"/>
    <w:rsid w:val="00CF3D06"/>
    <w:rsid w:val="00DA640F"/>
    <w:rsid w:val="00DB4EB5"/>
    <w:rsid w:val="00DE2BBC"/>
    <w:rsid w:val="00DF03BB"/>
    <w:rsid w:val="00E26F61"/>
    <w:rsid w:val="00E50705"/>
    <w:rsid w:val="00E62D9E"/>
    <w:rsid w:val="00ED6531"/>
    <w:rsid w:val="00F200F7"/>
    <w:rsid w:val="00F36650"/>
    <w:rsid w:val="00F562CB"/>
    <w:rsid w:val="00F65D0E"/>
    <w:rsid w:val="00FA1DD1"/>
    <w:rsid w:val="00FC6AE4"/>
    <w:rsid w:val="00FF3A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D8B283C"/>
  <w14:defaultImageDpi w14:val="32767"/>
  <w15:chartTrackingRefBased/>
  <w15:docId w15:val="{8D6BE537-779F-E645-95DB-B2874F274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Roger Brook</dc:creator>
  <cp:keywords/>
  <dc:description/>
  <cp:lastModifiedBy>Nicholas Roger Brook</cp:lastModifiedBy>
  <cp:revision>1</cp:revision>
  <dcterms:created xsi:type="dcterms:W3CDTF">2023-03-01T07:41:00Z</dcterms:created>
  <dcterms:modified xsi:type="dcterms:W3CDTF">2023-03-01T07:50:00Z</dcterms:modified>
</cp:coreProperties>
</file>